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E76" w:rsidRPr="00F86E76" w:rsidRDefault="00F86E76" w:rsidP="00F86E76">
      <w:pPr>
        <w:pStyle w:val="PlainText"/>
        <w:rPr>
          <w:rFonts w:ascii="Courier New" w:hAnsi="Courier New" w:cs="Courier New"/>
        </w:rPr>
      </w:pPr>
      <w:bookmarkStart w:id="0" w:name="_GoBack"/>
      <w:bookmarkEnd w:id="0"/>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 xml:space="preserve">®FC¯The Diffusion of Innovations </w:t>
      </w:r>
    </w:p>
    <w:p w:rsidR="00F86E76" w:rsidRPr="00F86E76" w:rsidRDefault="00F86E76" w:rsidP="00F86E76">
      <w:pPr>
        <w:pStyle w:val="PlainText"/>
        <w:rPr>
          <w:rFonts w:ascii="Courier New" w:hAnsi="Courier New" w:cs="Courier New"/>
        </w:rPr>
      </w:pPr>
      <w:r w:rsidRPr="00F86E76">
        <w:rPr>
          <w:rFonts w:ascii="Courier New" w:hAnsi="Courier New" w:cs="Courier New"/>
        </w:rPr>
        <w:t>and the Creation of Innovative Police Organizations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William Spelman, Mark Moore, Rebecca Young</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®FL¯Introduction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 xml:space="preserve"> </w:t>
      </w:r>
      <w:r w:rsidRPr="00F86E76">
        <w:rPr>
          <w:rFonts w:ascii="Courier New" w:hAnsi="Courier New" w:cs="Courier New"/>
        </w:rPr>
        <w:tab/>
        <w:t xml:space="preserve">In a previous paper, we reported on the results of three different methods for identifying the important innovations in a substantive field -- particularly, the field of policing. This was an important prelude to a larger study of how innovative ideas diffuse throughout a widely decentralized profession, and the role of particularly innovative organizations in both generating innovations, and in speeding their diffusion and widespread adoption. </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One component of that study was a survey of a random sample of police departments across the country. While the focus of that survey was on identifying the most important innovations, the survey also included questions about whether the agencies had adopted any of the particular innovations, and when they had adopted them. The rationale for including such questions was the simple notion that, no matter how "importance" is defined, it is hard to imagine how an innovation can be important if someone, somewhere, does not adopt it.  Calls for community involvement (President's Commission, 1968), participative police management (Angell, 1968), or community problem-solving (Goldstein, 1979) may be good ideas as soon as they are voiced; but until they are operationalized and tested, their influence on the field will be limited.</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Once these questions were asked as part of our effort to gauge the importance of particular innovations, however, they also turned out to be useful in developing some preliminary information about the mechanisms of diffusion, and the role that particular innovations play in re-orienting police departments or making them more innovative. The purpose of this paper is to present these preliminay results about the diffusion of innovations, and the impact that innovations have on the overall innovativeness of police organizations.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 xml:space="preserve">The Diffusion of Innovations </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Before looking at the data on the diffusion of innovations, a caveat is appropriate:  many of these innovations can be defined differently by different individuals.  Community policing is an obvious example.  For some agencies, community policing is still synonymous with community relations or foot patrol; for others, it requires a complex series of administrative and operational changes.  The definition provided on the survey questionnaire was necessarily limited by the space available (two lines), and is bound to be ambiguous.  Thus it is not </w:t>
      </w:r>
      <w:r w:rsidRPr="00F86E76">
        <w:rPr>
          <w:rFonts w:ascii="Courier New" w:hAnsi="Courier New" w:cs="Courier New"/>
        </w:rPr>
        <w:lastRenderedPageBreak/>
        <w:t xml:space="preserve">clear what exactly has been implemented if a police chief reported that his or her department has tested or implemented community policing.  </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Similarly, it is ambiguous what is meant by "consideration," a "pilot program," or "full-scale implementation." Some would claim that no department has fully implemented community policing. Many respondents, wanting to appear progressive, probably stretched these definitions to the limit.  For those who would define innovations and levels of implementation strictly, the adoption statistics provided below are likely to be inflated.  Even so, these statistics provide a rough cut on the level of implementation, and they may be usefully compared across innovations.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Frequency of Adoption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Although the innovations included in our sample were chosen because they appeared to be the most important, relatively few of them were widely adopted. If we define adoption as "full-scale implementation," none had been adopted in all or nearly all of the departments sampled.  The typical innovation in our sample had been adopted by only 42.0 percent of the departments; nevertheless, the range--from 17.0 percent to 86.5 percent of departments--was quite wide. As shown on Table 1, this is equally true for technological, administrative, and operational innovations.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Three of the innovations were especially widespread; perhaps significantly, all were programs for which a national model had been developed and distributed by a central authority.  Federal law enforcement guidelines for asset forfeiture programs were adopted by many states and localities in the 1980s; working with several private foundations and nonprofit associations, the National Institute of Justice developed and diffused model domestic assault programs and policies.  The National Crime Prevention Coalition, again with Federal assistance, is closely associated with the diffusion of neighborhood watch in the late 1970s and early 1980s.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Other innovations were less widespread, but still broadly diffused.  For example, about 60 percent of the departments surveyed had adopted affirmative action programs and hired women in large numbers; had adopted computer-aided dispatch systems and formal calls for service screening procedures; had developed some formal interagency communication program or policy; and had adopted a DARE anti-drug school program.  Some of these innovations have been associated with national organizations on a continuing basis.  For example, the Police Foundation has conducted several studies of women in policing; the National Institute of Justice has sponsored several studies of call screening. For the most part, however, these innovations have diffused through informal channels, without the benefit of a central authority.</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Other innovations have barely diffused at all:  new technologies such as DNA typing and mobile phones and microcomputers for patrol cars are still in the experimental stages; only one in four have adopted community and problemÿ2Doriented policing, two complex, "strategic" innovations; only one in five departments surveyed has been accredited.</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Time of Adoption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An innovation may be rarely adopted for several reasons.  It may be so new that few agencies have had a chance to do more than experiment; it may be so complex that the early stages of adoption--planning, developing and evaluating a pilot--are very time-consuming; or it may be that some agencies adopted the innovation early on and found it too costly or difficult to maintain or too ineffective to be worth the trouble.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source of the problem will be reflected in the timing of adoptions across agencies.  If the innovation is very new, the first adopters will have begun implementation only a few years ago; if the innovation has been around for awhile but is widely perceived as having "bugs" that need to be worked out, we might expect a swift rise in the number of adopters (at the time of invention), followed by a leveling off at the time the problems were discovered.  So examining the timing of adoptions can provide clues as to the nature of the decisionmaking and implementation process.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A mathematical model of adoptions will provide structure.  Let ®MDUL¯F®MDNM¯®MDSD¯®MDUL¯t®MDSD¯®MDNM¯ be the number of police agencies that have adopted a given innovation at or before time ®MDUL¯t®MDNM¯; let ®MDUL¯®MDNM¯ be the total number of agencies in the system (here, the number of agencies in metropolitan areas).  Then the number of agencies adopting the innovation at a given time, ®MDUL¯t®MDNM¯, can be expressed as the differential equation,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®FC¯d®MDUL¯F®MDNM¯®MDSD¯®MDUL¯t®MDSD¯®MDNM¯/d®MDUL¯t®MDNM¯ = ®MDUL¯g®MDNM¯®MDSD¯®MDUL¯t®MDSD¯®MDNM¯ [®MDUL¯N®MDNM¯ - ®MDUL¯F®MDNM¯®MDSD¯®MDUL¯t®MDSD¯®MDNM¯], [1]</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®FL¯where ®MDUL¯g®MDNM¯®MDSD¯®MDUL¯t®MDSD¯®MDNM¯ represents the rate at which potential adopters of the innovation choose to adopt it.  ®MDUL¯g®MDNM¯®MDSD¯®MDUL¯t®MDSD¯®MDNM¯ is sometimes called the ®MDUL¯coefficient of diffusion®MDNM¯.</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If this coefficient is a constant, this means that a constant proportion of the police agencies available to adopt the innovation do so each year. This might be appropriate if the principal source of information about innovations were some central authority to which all departments had equal access, akin to the county extension agent in agriculture, perhaps.  If, in addition, all departments were equally predisposed to adopt innovations, then ®MDUL¯g®MDNM¯®MDSD¯®MDUL¯t®MDSD¯®MDNM¯ would measure the effectiveness of this central authority at persuading police agencies to adopt the innovation (Coleman, ®MDUL¯et®MDNM¯ ®MDUL¯al.®MDNM¯, 1966).</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One reason this is unrealistic is that police agencies receive their information from a wide variety of sources, only one of which is the Federal government.  National police associations such as the IACP and PERF, state standard-setting and accrediting agencies, and trade journals all provide information.  Because some police managers are wired more closely into these informal networks than others, some agencies will </w:t>
      </w:r>
      <w:r w:rsidRPr="00F86E76">
        <w:rPr>
          <w:rFonts w:ascii="Courier New" w:hAnsi="Courier New" w:cs="Courier New"/>
        </w:rPr>
        <w:lastRenderedPageBreak/>
        <w:t>have more information than others and will be able to make decisions to adopt (or not) more quickly.  One particularly persuasive source of information is likely to be other police agencies; in fact, if the probability that a police department adopts an innovation increases linearly as the number of adopting agencies increases, then: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 xml:space="preserve"> ®FC¯®MDUL¯g®MDNM¯®MDSD¯®MDUL¯t®MDSD¯®MDNM¯ = ®MDUL¯A®MDNM¯ + ®MDUL¯B®MDNM¯ ®MDUL¯F®MDNM¯®MDSD¯®MDUL¯t®MDSD¯®MDNM¯,[2]</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®FL¯and</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®FC¯d®MDUL¯F®MDNM¯®MDSD¯®MDUL¯t®MDSD¯®MDNM¯/d®MDUL¯t®MDNM¯ = [®MDUL¯A®MDNM¯ + ®MDUL¯B®MDNM¯ ®MDUL¯F®MDNM¯®MDSD¯®MDUL¯t®MDSD¯®MDNM¯] [®MDUL¯N®MDNM¯ - ®MDUL¯F®MDNM¯®MDSD¯®MDUL¯t®MDSD¯®MDNM¯].[3]</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®FL¯This model is appropriate if each agency maintains close contact with a fairly small number of other agencies, in which case ®MDUL¯B®MDNM¯ ®MDUL¯F®MDNM¯®MDSD¯®MDUL¯t®MDSD¯®MDNM¯ measures the probability that a given agency will be in close contact with another agency that has already adopted the innovation.  Since the coefficient of diffusion depends here on both a constant term, ®MDUL¯A®MDNM¯ (representing the impact of pressures from change agents outside the social system, such as the Federal government) and a variable term, ®MDUL¯B®MDNM¯ ®MDUL¯F®MDNM¯®MDSD¯®MDUL¯t®MDSD¯®MDNM¯ (representing pressures from other police departments, within the social system), this is sometimes called a ®MDUL¯mixed influence®MDNM¯ diffusion model (Bass, 1969).</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For most innovations, two success stories are liable to be more persuasive than one; but they will probably not be twice as persuasive.  In general, we can expect that the importance of internal influences will increase at a decreasing rate as the number of adopting departments increases. One simple way to model decreasing marginal returns is to assume that internal influences, ®MDUL¯I®MDNM¯®MDSD¯®MDUL¯t®MDSD¯®MDNM¯, depend upon ®MDUL¯F®MDNM¯®MDSD¯®MDUL¯t®MDSD¯®MDNM¯ as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®FC¯®MDUL¯I®MDNM¯®MDSD¯®MDUL¯t®MDSD¯®MDNM¯ = ®MDUL¯B®MDNM¯ ®MDUL¯F®MDNM¯®MDSD¯®MDUL¯t®MDSD¯®MDNM¯®MDSU¯®MDUL¯C®MDSU¯®MDNM¯,[4]</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 xml:space="preserve">®FL¯with 0 &lt; ®MDUL¯C®MDNM¯ ®MDUL¯®MDNM¯&lt; 1.  For some innovations, we may find increasing marginal returns (®MDUL¯C®MDNM¯ &gt; 1); for example, many agencies may be unwilling to adopt complex or difficult innovations such as community policing or structured discretion on the basis of one or two endorsements.  In these cases, internal influences will become more important over time, but a large critical mass of adopting agencies will be needed before the adoption rate becomes rapid. </w:t>
      </w:r>
      <w:r w:rsidRPr="00F86E76">
        <w:rPr>
          <w:rFonts w:ascii="Courier New" w:hAnsi="Courier New" w:cs="Courier New"/>
        </w:rPr>
        <w:tab/>
        <w:t>Taking into account constant external influences and variable internal influences, we find that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®FC¯d®MDUL¯F®MDNM¯®MDSD¯®MDUL¯t®MDSD¯®MDNM¯/d®MDUL¯t®MDNM¯ = (®MDUL¯A®MDNM¯ + ®MDUL¯B®MDNM¯ ®MDUL¯F®MDNM¯®MDSD¯®MDUL¯t®MDSD¯®MDNM¯®MDSU¯®MDUL¯C®MDSU¯®MDNM¯) (®MDUL¯N®MDNM¯ - ®MDUL¯F®MDNM¯®MDSD¯®MDUL¯t®MDSD¯®MDNM¯),[5]</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lastRenderedPageBreak/>
        <w:t>®FL¯sometimes called the ®MDUL¯non-uniform influence®MDNM¯ model (Easingwood, Mahajan &amp; Muller, 1983).  Other complications can also be accounted for, including differences among police agencies in propensities to innovate (Jeuland, 1981), the multistage nature of the adoption process (Dodson &amp; Muller, 1978), or the effect of adopting one innovation on the likelihood of adopting another (Peterson &amp; Mahajan, 1978).  These may all be important factors for some innovations.  Nevertheless, the parameters in equation [5] are interpret~able, and the equation is sufficiently flexible to fit most empirical diffusion curves tolerably well.</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Equation [5] includes four parameters (A, ®MDUL¯B®MDNM¯, ®MDUL¯C®MDNM¯, and ®MDUL¯N®MDNM¯), which may be estimated through nonlinear regression.  In practice, we estimate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®FC¯d®MDUL¯F®MDNM¯®MDSD¯®MDUL¯t®MDSD¯®MDNM¯®MDSU¯®MDUL¯*®MDSU¯®MDNM¯/d®MDUL¯t®MDNM¯ = (®MDUL¯A®MDNM¯ + ®MDUL¯B®MDNM¯ ®MDUL¯F®MDNM¯®MDSD¯®MDUL¯t®MDSD¯®MDNM¯®MDSU¯®MDUL¯*®MDUL¯®MDNM¯®MDSU¯®MDUL¯C®MDSU¯®MDNM¯) (®MDUL¯N®MDNM¯®MDSU¯®MDUL¯*®MDSU¯®MDNM¯ - ®MDUL¯F®MDNM¯®MDSD¯®MDUL¯t®MDSD¯®MDUL¯*®MDSD¯®MDNM¯),[3.5]</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®FL¯where ®MDUL¯F®MDNM¯®MDSD¯®MDUL¯t®MDSD¯®MDNM¯®MDSU¯®MDUL¯*®MDSU¯®MDNM¯ is the proportion of police agencies that have adopted the innovation by time ®MDUL¯t®MDNM¯ and ®MDUL¯N®MDNM¯®MDSU¯®MDUL¯*®MDSU¯®MDNM¯ represents the proportion of all agencies that ever adopt it.  About half of the innovations on our list were sufficiently costly or specialized that it was unlikely that all departments would adopt them in the foreseeable future.  Mobile phones and DNA typing are clear-cut examples; but street sweeps, neighborhood watch, and even asset forfeiture can be expected to have limited utility in small suburbs with low rates of crime and drug use.  For the other half of the innovations considered, full implemen~ta~tion was very likely (though universal adoption may have been a long way off).  In general, ®MDUL¯N®MDNM¯®MDSU¯®MDUL¯*®MDSU¯®MDNM¯ was presumed to be 1.0 unless a lower value substan~tially improved the fit.  For simplicity, other parameters were removed from equation [5] if they were very close to zero and removal did not reduce the goodness of fit substan~tially.</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Results are shown for the thirty index innovations in Table 2.  All equations fit the empirical data well:  the mean average percent error in measurement ran from 0.1 percent to 2.1 percent.  The fit for foot patrol is shown in Figure 1.  Although it is one of the worst fits, it nonetheless tracks the data quite well.</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®FL¯The coefficients in Table 2 suggest a few general implications.  First, the ®MDUL¯A®MDNM¯ terms are much smaller than the ®MDUL¯B®MDNM¯ and ®MDUL¯C®MDNM¯ terms, suggesting that internal factors (that is, informal influences of police departments on one another) may be much more important in determining the rate of diffusion than external factors.  In addition, all ®MDUL¯B®MDNM¯ terms are positive, and virtually all are statistically significant at an arbitrary level of significance, indicating that the rate of diffusion increases as the number of adopting departments increases.  Whether it is appropriate to equate the ®MDUL¯B®MDNM¯ and ®MDUL¯C®MDNM¯ terms with internal influences </w:t>
      </w:r>
      <w:r w:rsidRPr="00F86E76">
        <w:rPr>
          <w:rFonts w:ascii="Courier New" w:hAnsi="Courier New" w:cs="Courier New"/>
        </w:rPr>
        <w:lastRenderedPageBreak/>
        <w:t>or not, it seems certain that most police agencies are more willing to follow than to lead in adopting innovations.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Finally, as expected, for most innovations ®MDUL¯C®MDNM¯ is less than or equal to 0. The exceptions are intriguing, in that they appear to be innovations that are expensive, hard to implement, or otherwise "hard sells."  For example, police agencies have experimented with patrol car computers and computer-aided dispatch systems for years, but until recently these technologies were either too expensive or too hard to use to attract many adherents.  Similarly, community policing is a conceptually complex innovation that is not  only difficult to implement, but threatens to change the entire managerial and operational landscape.  It is not surprising that many departments prefer to wait until a large stock of knowledgeable adopters is available to reduce their uncertainty as to the dificulties and costs, and to help them through the rough spots once they begin implementation themselves.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importance of the ®MDUL¯C®MDNM¯ parameter is reflected in the point of inflection of the diffusion curve.  This is the point at which d®MDUL¯F®MDNM¯®MDSD¯®MDUL¯t®MDSD¯®MDNM¯/d®MDUL¯t®MDNM¯ is at a maximum--the time at which the largest number of agencies adopt the innovation.  For most innovations, adoptions peaked (or are predicted to peak) when 35 to 55 percent of the agencies have adopted the innovation.  (For example, neighborhood watch peaked in 1977, when 39.3 percent of agencies sampled had adopted watch programs; fear of crime programs are predicted to peak in popularity around 2001.)  Innovations that exhibit increasing returns to scale peak later--when 60 percent of agencies have already adopted them. Such innovations as computer-aided dispatch and interagency communication networks incur slow growth, followed by a flurry of action once the critical mass is obtained.</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Typology of Adoption Experiences®MDNM¯</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adoption curves developed above may be extrapolated to forecast future adoptions.  Any such forecasts must be taken with a grain of salt, of course; especially for new and experimental innovations, the course of future development depends in part on contingencies yet unresolved.  How well an innovation works, how much it costs, and how well it will be received by the public are all highly uncertain early in an innovation's development.  As shown in the next section, we can expect that they will have a considerable bearing on the extent of further adoption.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Nonetheless, the diffusion curves are accurate enough on historical data that forecasts are hardly unreasonable.  Each curve was extended by nine years, to the year 2000; results are shown in Table 3.  One forecast is illustrated in Figure 2.</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If we are to believe the forecasts, about half of these innovations will have been adopted by 70 percent of all metropolitan-area departments in 2000. The other half may be implemented by many departments, but a substantial proportion of agencies will not choose to adopt them.  Thus we might distinguish between ®MDUL¯full adoption®MDNM¯ innovations which will be in use almost everywhere in the next 10 years, and ®MDUL¯partial adoption®MDNM¯ innovations for which diffusion will slow or halt.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For innovations that are already widely implemented, such as DARE or neighborhood watch, full adoption seems a safe enough bet.  But for others, such as community policing and patrol car computers, tremendous growth would have to take place for the prediction to come true.  Similarly, very new innovations such as DNA typing and mobile phones may grow considerably and still fail to permeate the market.  Thus we might distinguish between ®MDUL¯mature innovations®MDNM¯ for which the rate of new adoptions is slowing down, and ®MDUL¯emerging innovations®MDNM¯ that have yet to hit their peak of activity.  One simple way to operationalize the distinction is to compare the current level of adoption (F®MDSD¯1991®MDNM¯) with the point of inflection, ®MDUL¯F®MDNM¯®MDSD¯®MDUL¯I®MDSD¯®MDNM¯.  If ®MDUL¯F®MDNM¯®MDSD¯1991®MDNM¯ &lt; ®MDUL¯F®MDNM¯®MDSD¯®MDUL¯I®MDSD¯®MDNM¯, the annual rate of adoption has peaked out and the innovation is mature; if ®MDUL¯F®MDNM¯®MDSD¯1991®MDNM¯ &gt; ®MDUL¯F®MDNM¯®MDSD¯®MDUL¯I®MDSD¯®MDNM¯, the annual rate is still climbing and the innovation is emerging.</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As shown in Figure 3, this suggests that an innovation may fall into one of four categories.  Mature innovations that will probably be fully adopted include neighborhood watch, victim assistance, and asset forfeiture.  After a long period of experimentation, these innovations have become part of the archetype of current policing.  They are the "traditional police work" of tomorrow.</w:t>
      </w:r>
      <w:r w:rsidRPr="00F86E76">
        <w:rPr>
          <w:rFonts w:ascii="Courier New" w:hAnsi="Courier New" w:cs="Courier New"/>
        </w:rPr>
        <w:tab/>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Other mature innovations will probably not be universally implemented, at least in the foreseeable future; directed patrol, street-level drug enforcement, or mobile phones in patrol cars are examples.  These are innovations marked by a flurry of activity a few years ago, but which have either been superceded by newer, more effective innovations, or else proved too costly or difficult to implement for a substantial number of departments.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It is more difficult to cast the emerging innovations, but the early experience suggests that some are very likely to gain full implementation. After long shakedown periods, such innovations as patrol car computers, crime analysis, and community and problem-oriented policing are now being adopted often enough that universal implementation by 2000 is more likely than not. Adoption of other innovations, such as DNA typing or decentralization, is growing too slowly for such a projection.  What appears to separate the innovations projected for full adoption from the others is the current state of knowledge about what they will do and how.  The prices of patrol car computers have come down considerably; more important, a critical mass of implementing departments has developed, so that potential adopters have several models to work from.  In contrast, the benefits and costs of decentralization appear to vary considerably from one police agency to the next, and there is still no accepted model for balancing the authority of the central office with that of the district stations.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Innovation and Importance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usual model of organizational innovation assumes that the adoption decision is a simple three-step process: ®LM18¯</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®LS1¯1.The organization perceives a ®MDUL¯performance gap®MDNM¯, a deviation between actual and expected performance;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2.The organization then ®MDUL¯searches the environment®MDNM¯ for innovations that may relieve the performance gap;</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3.Once a promising innovation is found, organizational leaders ®MDUL¯test its feasibility®MDNM¯, to be sure the innovation matches the problem as they define it (Rogers, 1983).®LM10¯®LS2¯</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If the innovation appears to match the problem, a decision is made to adopt the innovation and the implementation process begins.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adoption data provided above suggest that most of our respondents have already undertaken these steps with respect to the thirty index innova~tions.  With few exceptions, our respondents were aware of these innovations; although some declined to make judgments on the importance of some innovations on some criteria, there was little evidence that many were unaware of them. And most respondents had drawn some conclusions about each innovation's benefits.  As shown in section 3, above, there was general agreement that all of these innovations would benefit the organizations that adopted them.</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Why, then, are the adoption levels so low?  One attractive explanation is that the process described above is incomplete.  If chief executives anticipate the implementation process before making adoption decisions, two additional steps are required before a final decision can be made: ®LM18¯</w:t>
      </w:r>
    </w:p>
    <w:p w:rsidR="00F86E76" w:rsidRPr="00F86E76" w:rsidRDefault="00F86E76" w:rsidP="00F86E76">
      <w:pPr>
        <w:pStyle w:val="PlainText"/>
        <w:rPr>
          <w:rFonts w:ascii="Courier New" w:hAnsi="Courier New" w:cs="Courier New"/>
        </w:rPr>
      </w:pPr>
      <w:r w:rsidRPr="00F86E76">
        <w:rPr>
          <w:rFonts w:ascii="Courier New" w:hAnsi="Courier New" w:cs="Courier New"/>
        </w:rPr>
        <w:t>®LS1¯4. Organization leaders check to be sure the necessary ®MDUL¯resources are available®MDNM¯ to implement the innovation; these resources may be financial, political, or organizational;</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5.Leaders examine the ®MDUL¯alternative uses of these resources®MDNM¯, and determine whether the innovation in question is the best use of them at this time. ®LM10¯</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®LS2¯If the resources needed are not available to implement the innovation, or else if there are other uses that stand ahead of it in the queue, it will not be adopted at this time.®FN1</w:t>
      </w:r>
      <w:r w:rsidRPr="00F86E76">
        <w:rPr>
          <w:rFonts w:ascii="Courier New" w:hAnsi="Courier New" w:cs="Courier New"/>
        </w:rPr>
        <w:tab/>
      </w:r>
      <w:r w:rsidRPr="00F86E76">
        <w:rPr>
          <w:rFonts w:ascii="Courier New" w:hAnsi="Courier New" w:cs="Courier New"/>
        </w:rPr>
        <w:tab/>
        <w:t>®IP0,10¯As Anthony Bouza, former chief of the Minneapolis Police Department and a member of our expert panel put it, "Cops recognize that the police chief is only trying to do about three things a year.  In nine years, I gave them about fifteen things to worry about."¯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Although we did not ask our respondents about it directly, there is some evidence that resource constraints are an important explanation for limited levels of adoption.  Recall that the cost and difficulty of implementing each innovation was an unimportant indicator of that innovation's importance; nevertheless, it turns out to be a much better indicator of adoption levels. The least frequently adopted innovations on the list--patrol car computers, mobile phones, DNA typing, and accreditation--were four of the six most expensive and difficult innovations considered.  The innovations most often adopted--asset </w:t>
      </w:r>
      <w:r w:rsidRPr="00F86E76">
        <w:rPr>
          <w:rFonts w:ascii="Courier New" w:hAnsi="Courier New" w:cs="Courier New"/>
        </w:rPr>
        <w:lastRenderedPageBreak/>
        <w:t>forfeiture, neighborhood watch, and domestic assault programsÿ2D-were among the cheapest.  The correlation between cost estimates and adoption rates was a sturdy -.56; costs were a better predictor of adoption rate than the importance of the issue, the effectiveness of the innovation, or its external and internal benefits.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Whether resource constraints are the primary reason or not, it is clear that our respondents are choosing not to adopt innovations they believe would benefit their organizations.  Such strategic behavior suggests that the timing of innovations is important.  In the next section, we consider the strategic value of these innovations.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The Strategic Value of Innovations</w:t>
      </w:r>
    </w:p>
    <w:p w:rsidR="00F86E76" w:rsidRPr="00F86E76" w:rsidRDefault="00F86E76" w:rsidP="00F86E76">
      <w:pPr>
        <w:pStyle w:val="PlainText"/>
        <w:rPr>
          <w:rFonts w:ascii="Courier New" w:hAnsi="Courier New" w:cs="Courier New"/>
        </w:rPr>
      </w:pPr>
      <w:r w:rsidRPr="00F86E76">
        <w:rPr>
          <w:rFonts w:ascii="Courier New" w:hAnsi="Courier New" w:cs="Courier New"/>
        </w:rPr>
        <w:tab/>
      </w:r>
    </w:p>
    <w:p w:rsidR="00F86E76" w:rsidRPr="00F86E76" w:rsidRDefault="00F86E76" w:rsidP="00F86E76">
      <w:pPr>
        <w:pStyle w:val="PlainText"/>
        <w:rPr>
          <w:rFonts w:ascii="Courier New" w:hAnsi="Courier New" w:cs="Courier New"/>
        </w:rPr>
      </w:pPr>
      <w:r w:rsidRPr="00F86E76">
        <w:rPr>
          <w:rFonts w:ascii="Courier New" w:hAnsi="Courier New" w:cs="Courier New"/>
        </w:rPr>
        <w:tab/>
        <w:t>As described above, an innovation may be adopted for many reasons, only one of which is that it is an effective solution to an important problem.  In particular, it may be adopted as an indirect way of solving another organiza~tional problem.  Police managers may improve their departments' political popularity by implementing DARE, neighborhood watch, or community policing; they may adopt domestic assault or affirmative action programs as a gesture of their willingness to deal with important issues, even if they have little faith in the effectiveness of these programs; if the budget is tight, they may use asset forfeiture as a way of picking up spare change.  Thus new ideas, thoughtfully chosen, provide a variety of ways to help police organizations deal with their environments.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In the long run, we would expect the most effective organizations to be those that have the greatest flexibility--those that can accept and incorporate change in many directions, as the situation dictates.  Thus those innovations that appear to create opportunities for further innovation are of particular interest to police managers.  We might refer to these as strategic innovations.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All innovations are probably strategic to some extent.  By shaking up the routine, they force members of the organization to deal with themselves and outsiders in new ways, perhaps helping them to develop new ideas; they demonstrate the organization's willingness to change and increase the likelihood that people with new ideas with push them forward.  And the strategic value of an innovation may depend upon the circumstances.  For example, a well-publicized brutality incident may create a crisis of public confidence in the police.  Politically popular innovations such as DARE and community policing may help to buy the department the support it needs to innovate further.  If the department focuses instead on purely administrative changes or on expensive hardware items such as DNA typing and patrol car computers, lack of support may reduce its freedom of action.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Nevertheless, some innovations may consistently create more opportuni~ties than others.  There are at least three characteristics inherent to an innovation that may cause this to happen.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First, the innovation may bring ®MDUL¯new information®MDNM¯ into the department. For example, foot patrol may be strategic because it </w:t>
      </w:r>
      <w:r w:rsidRPr="00F86E76">
        <w:rPr>
          <w:rFonts w:ascii="Courier New" w:hAnsi="Courier New" w:cs="Courier New"/>
        </w:rPr>
        <w:lastRenderedPageBreak/>
        <w:t>increases the depart~ment's awareness of community problems.  Computer-aided dispatch systems may be strategic if they increase the department's ability to use the data that have always been collected.</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It may teach ®MDUL¯new capabilities®MDNM¯ to the department.  Fear of crime programs that focus on social incivilities rather than crime may improve the depart~ment's links to other agencies of city government, making further innovation possible.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Finally, the innovation may be ®MDUL¯conceptually related®MDNM¯ to a new set of innovations that are logical next steps.  A department's experience with victim assistance may lead to programs and policies that benefit other, often victimized groups:  members of minority groups, gays, children and women in abusive families, the mentally ill.</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Most innovations have one or more of these three characteristics. Still, it is easier to imagine how community policing (which explicitly attempts to do all three of these things) can be strategic than street-level drug enforcement or DNA typing (for which none are particularly important).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Rather than attempt to separate strategic innovations from the rest, let us instead define the strategic value of an innovation as the extent to which adopting that innovation leads to downstream adoption of further innovations. We may measure this in two ways.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First, we may consider a cross-section of organizations and determine which innovations are the best predictors of the total number of innovations adopted.  Like all cross-sectional methods, this risks confusing cause with effect; if some minor innovation has only been adopted by the most innovative organizations, for example, it may be an excellent predictor even though it has little or no strategic value.  On the other hand, if the best predictors have been widely adopted and most of the adoptees have been implementing them for years, we may reasonably conclude that these innovations had long-run strategic value.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Second, we may examine the pattern of innovation adoptions within each department over time.  If adopting a particular innovation consistently leads to an increase in the number of innovations adopted during the next two or three years, this suggests that the innovation had strategic value.  Because the chain of evidence becomes tenuous after two or three years, this method is most useful for identifying innovations with short-run strategic value.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The two methods are complementary.  The cross-sectional approach will do better at identifying innovations of long-run value; they may not increase the annual innovation rate by a sufficient amount to matter, but over the course of a long period we will find that the most innovative organizations have adopted them.  The time-series approach will do better at identifying innovations that have a short-run strategic value--those that "unstick" a stuck organization and lead to a flurry of further activity.  Although the two methods may identify the same innovations as being the most strategic, it is easy to see how a systematically </w:t>
      </w:r>
      <w:r w:rsidRPr="00F86E76">
        <w:rPr>
          <w:rFonts w:ascii="Courier New" w:hAnsi="Courier New" w:cs="Courier New"/>
        </w:rPr>
        <w:lastRenderedPageBreak/>
        <w:t>different set of innovations may be helpful in the long run than in the short run.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Long-run Strategic Value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long-run strategic value of an innovation is was defined as the zero-order correlation between two variables:®LM18¯</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®MDUL¯D®MDNM¯®MDSD¯®MDUL¯ij®MDSD¯®MDNM¯, a dummy variable equal to 1 if innovation ®MDUL¯i®MDNM¯ has been fully adopted by organization ®MDUL¯j®MDNM¯ and 0 if not; and</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®MDUL¯X®MDNM¯®MDSD¯®MDUL¯j®MDSD¯®MDNM¯, an index that describes the innovativeness of organization ®MDUL¯j®MDNM¯. ®LM10¯</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®LS2¯The most useful means of defining the index was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®FC¯®MDUL¯X®MDNM¯®MDSD¯®MDUL¯j®MDSD¯®MDNM¯ = ®MDSD¯®MDUL¯i®MDSD¯®MDNM¯ N(®MDUL¯D®MDNM¯®MDSD¯®MDUL¯ij®MDSD¯®MDNM¯),</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®FL¯where N(®MDUL¯D®MDNM¯®MDSD¯®MDUL¯ij®MDSD¯®MDNM¯) is the standardized form of the dummy adoption variables.  By standardizing the variables, we reduce the relative importance of the rarely adopted innovations.  Other methods of measuring ®MDUL¯X®MDSD¯®MDSD¯®MDUL¯j®MDSD¯®MDNM¯ and ®MDUL¯D®MDNM¯®MDSD¯®MDUL¯ij®MDSD¯®MDNM¯ and the relationship between them were tried, with little difference in the results.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Correlations are shown in Table 4.  Like any correlation, these may take on any value between -1 and +1; yet all are positive, indicating that each of the 30 index innovations is positively associated with general innovativeness, and suggesting that each of these innovations may have some strategic value. Eighty percent of the correlations are between .4 and .6.  Two are signifi~cantly lower:  asset forfeiture, which has been adopted by 90 percent of departments, and mobile phones, adoption of which turns out to be uncorrelated with any of the other 29 innovations as well as the index.  Four correlations are noticeably higher than .6, indicating that they may have higher long-run strategic value than average:  crime analysis, problem-oriented policing, directed patrol, and mission/values statements.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Two of these "strategically valuable" innovations were categorized as strategic innovations in the Introduction:  problem-oriented policing and mission/values statements.  In addition, crime analysis is usually a significant component of problem-oriented policing, and directed patrol is often considered an important precursor to both problem- and communityÿ2Doriented policing.  So it is reasonable to think of these as strategic.</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Moreover, these innovations are all similar, in that they provide the departments that adopt them with ®MDUL¯ways of using information®MDNM¯ on a continuing basis.  At base, problem-oriented policing and crime analysis are simply technologies for using information about crime and disorder to direct tactical operations; directed patrol provides the administrative superstructure for most of these tactical </w:t>
      </w:r>
      <w:r w:rsidRPr="00F86E76">
        <w:rPr>
          <w:rFonts w:ascii="Courier New" w:hAnsi="Courier New" w:cs="Courier New"/>
        </w:rPr>
        <w:lastRenderedPageBreak/>
        <w:t>operations; mission and values statements bring an ordering influence to bear on these operations, help to make special projects and standard procedures cohesive and consistent with the rest of the organiza~tion.  Note that a department that implements crime analysis, directed patrol, and mission/values statements need not collect any new information about crime, disorder, or other conditions; no doubt some agencies have adopted problem-solving programs without collecting additional information from citizens as well.  So these innovations focus on the use of the information, not the volume of it.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Note also that, with the exception of problem-oriented policing, these are middle-aged innovations by the standards of this survey.  This strengthens the argument that these innovations are causes of innovativeness, rather than effects of it.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Short-run Strategic Value</w:t>
      </w:r>
    </w:p>
    <w:p w:rsidR="00F86E76" w:rsidRPr="00F86E76" w:rsidRDefault="00F86E76" w:rsidP="00F86E76">
      <w:pPr>
        <w:pStyle w:val="PlainText"/>
        <w:rPr>
          <w:rFonts w:ascii="Courier New" w:hAnsi="Courier New" w:cs="Courier New"/>
        </w:rPr>
      </w:pPr>
      <w:r w:rsidRPr="00F86E76">
        <w:rPr>
          <w:rFonts w:ascii="Courier New" w:hAnsi="Courier New" w:cs="Courier New"/>
        </w:rPr>
        <w:tab/>
      </w:r>
    </w:p>
    <w:p w:rsidR="00F86E76" w:rsidRPr="00F86E76" w:rsidRDefault="00F86E76" w:rsidP="00F86E76">
      <w:pPr>
        <w:pStyle w:val="PlainText"/>
        <w:rPr>
          <w:rFonts w:ascii="Courier New" w:hAnsi="Courier New" w:cs="Courier New"/>
        </w:rPr>
      </w:pPr>
      <w:r w:rsidRPr="00F86E76">
        <w:rPr>
          <w:rFonts w:ascii="Courier New" w:hAnsi="Courier New" w:cs="Courier New"/>
        </w:rPr>
        <w:tab/>
        <w:t>Conceptually, the short-run value of an innovation could be measured through conventional interrupted time-series analysis of each department's experience, aggregated over all department's sampled.  For example, Figure 4 shows the recent innovation history of the Rochester (Minnesota) Police Department.  The department adopted participative management in 1986; during the six preceding years it adopted three innovations for an average of .50 per year; during the five years after 1986, it adopted nine innovations for an average of 1.80 per year.  All else equal, then, it appears that participative management increased the number of innovations adopted by 1.3 per year.</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For such an inference to hold up, we would need more complicated calculations.  We would need a longer time-series to account for trends, and to control for autocorrelative and moving average effects; we could consider a more complex set of possible effects, and determine whether the strategic effects of participative management were immediate and permanent, or increasing or decreasing over time.  Still, if this regularity held true among the other 201 agencies surveyed, we could reasonably argue that participative management had a short-run strategic value equal to 1.3 innovations per year.</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problem is that most of these innovations were either invented or became prevalent during the 1980s.  This poses two difficulties for our analysis.  First, it limits the number of time-series data points realistically available.  For an innovation adopted in 1985 (the best case), only five preimplementation data points and only six postimplementation data points are available.  Even for an innovation implemented in 1989, we simply will not have the data points needed to estimate a "before" level with any certainty.</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The second difficulty is that the number of innovations eligible for adoption at any given time changes over the decade.  No police departments could have adopted DNA typing before the mid-1980s, for example--the technology had not been invented yet.  Mobile phones, portable computers, and AFIS, while in experimental use in 1980, were exhorbitantly expensive.  The research results which stimulated intense interest in street sweeps, fear of crime, and domestic assault were not </w:t>
      </w:r>
      <w:r w:rsidRPr="00F86E76">
        <w:rPr>
          <w:rFonts w:ascii="Courier New" w:hAnsi="Courier New" w:cs="Courier New"/>
        </w:rPr>
        <w:lastRenderedPageBreak/>
        <w:t>published until mid-decade.  As a result, the average number of innovations adopted per year increased steadily as the decade wore 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A straightforward, if rough means of estimating the same thing, requires that we compare the number of innovations adopted by each department for only two periods:  the two-year period preceding adoption of the innovation in question, and the two-year period following adoption.  Returning to Figure 4, we find that three innovations were implemented by the Rochester PD during the two-year "after" period, and only one during the two-year "before" period. This works out to a difference of 1.0 innovations per year.  Since most departments adopted 0.6 more of the index innovations during 1987 and 1988 than they did in 1984 and 1985, simply because there were more innovations available to adopt, we subtract .6 from this figure for an adjusted value of .40.  This result, averaged over all the departments that have implemented participative management, is the short-run strategic value of this innovation.</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Means, standard errors, and t-statistics associated with each innovation are provided in Table 5.  Before considering the innovations with strategic value, consider first those of substantial negative value--the seven innova~tions with annual change statistics of -.50 or less.  Four of the seven (mobile phones, computers, AFIS, and DNA typing) are technological innova~tions; one (Master Patrol Officer rank) is an administrative change that is by itself of purely internal importance; another (hate crimes programs) usually refers only to a change in administrative reporting; although the last (accreditation) was originally billed as a strategic innovation, in practice it often amounts only to a codification of current, uninnovative practice. </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None of these inherently generate much new information or create new capacities; although they are conceptually related to further innovations, the innovations to which they are related are technologies or administrative procedures that have yet to find a wide following.  Further, it may be that accreditation and the new technologies are so expensive that they soak up much of the time and money that would otherwise be avail~able for development of other innovations.  So it is not surprising that these innovations bring up the bottom of the list.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 xml:space="preserve">Five innovations are either substantially larger than the rest or statistically significant:  interagency communication, participative management, hiring women as patrol officers, disorder and fear of crime programs, and affirmative action.  Although none of these are among the inherently strategic innovations described earlier in this report, they all have one strategically valuable characteristic in common:  they increase the information available to the organization.  They bring it in from neighboring organizations (interagency communication) and from the community itself (an important characteristic of disorder and fear of crime programs); they increase the availability of information already within the organization (participative management), and the variety of viewpoints and backgrounds within the organization (hiring women and minorities).  One may argue whether even the largest cohort of women and minority rookies could create many new innovations in their first two years on the force; on the other hand, decisions to open up recruitment </w:t>
      </w:r>
      <w:r w:rsidRPr="00F86E76">
        <w:rPr>
          <w:rFonts w:ascii="Courier New" w:hAnsi="Courier New" w:cs="Courier New"/>
        </w:rPr>
        <w:lastRenderedPageBreak/>
        <w:t>and selection to all residents of the community may well signal an increase in responsiveness to public concerns.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Conclusions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The results of this section are easily summarized.  The innovations of greatest strategic value in the short run are those which bring make more information available to the organization, either by bringing it in from outside or by making better use of internal resources.  The innovations of greatest long-run strategic value are those that help the organization to use the information available more effectively.  This suggests that the innovation-oriented police agency would do best to focus directly on its collection and use of information.  The more information it collects (from other police agencies, the community, and its own people), and the more effective a structure it can establish for using it (including methods of both analyzing community problems and creating and administering solutions), the more subsidiary innovations it will be able to create.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None of this is by itself a surprise, but at least one finding is conspi~cu~ously absent:  community policing, often considered the most important strategic innovation of the decade, is in the middle of the pack with respect to both short-run and long-run strategic value.  This is not as expected, but it is consistent with common sense and the rest of the findings presented here.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One explanation is that our definitions of "strategic" and "innovation" are incomplete.  It may be that community policing stimulates many service and administrative innovations, but because they are primarily decentralized and informal they do not show up on our survey.  This squares with much anecdotal evidence about the many small-scale but useful innovations developed by individual community-oriented officers.  (A survey is not an appropriate means of testing this hypothesis; instead, a series of case studies would be necessary.)  If this is true, it suggests that departments implementing community policing programs would do well to focus more attention on communication among the community officers:  the small-scale, informal innovations do not seem to be percolating upward or diffusing throughout these departments.</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Why not?  If it is really true that collection and analysis of informa~tion is central to stimulating innovations, then community policing can only be strategic to the extent that it focuses on exchanges of information:  what the community tells the police, and how the police use what they hear to improve their operations and the quality of life.  Much of the early community policing literature (for example, Wilson &amp; Kelling, 1982; Trojanowicz, 1983) suggests that these exchanges will be on terms already familiar to police. Neighbor~hood residents will report crimes and disturbances to their "community cop" rather than to 911; they will point out drug dens and inform on street dealers; from time to time, they will even provide information that helps to solve burglaries and robberies.  None of this threatens traditional police work.  Because it is more of the usual information, it is unrealistic to expect that it will change street-level police operations by much.</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More recent expositions (for example, Kelling &amp; Moore, 1987; Wilson &amp; Kelling, 1987) broaden the nature of these exchanges considerably, and introduce new forms of police activity.  As community policing shifts from community law enforcement to community problem-solving, the results shown above imply that it will become more strategically valuable.   Unfortunately, community policing in this form is an extremely ambitious enterprise, requiring years to implement in full.  Although 26 percent of the agencies responding to our survey claimed to have "completed full-scale implementation" of community policing, it seems unlikely that many of them had in fact implemented what most proponents of community policing now advocate.</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ab/>
        <w:t>Thus the jury is still out on the strategic value of community policing. As it has been implemented already, it does not seem particularly valuable-ÿ2Dat least in the limited sense of leading to formal, innovative programs and policies.  On the other hand, if more police agencies begin to change the nature of the communication between the police and the community, and if they increase the volume of communication within the organization, an increase in its value may well become evident.</w:t>
      </w:r>
    </w:p>
    <w:p w:rsidR="00F86E76" w:rsidRPr="00F86E76" w:rsidRDefault="00F86E76" w:rsidP="00F86E76">
      <w:pPr>
        <w:pStyle w:val="PlainText"/>
        <w:rPr>
          <w:rFonts w:ascii="Courier New" w:hAnsi="Courier New" w:cs="Courier New"/>
        </w:rPr>
      </w:pPr>
    </w:p>
    <w:p w:rsidR="00F86E76" w:rsidRPr="00F86E76" w:rsidRDefault="00F86E76" w:rsidP="00F86E76">
      <w:pPr>
        <w:pStyle w:val="PlainText"/>
        <w:rPr>
          <w:rFonts w:ascii="Courier New" w:hAnsi="Courier New" w:cs="Courier New"/>
        </w:rPr>
      </w:pPr>
      <w:r w:rsidRPr="00F86E76">
        <w:rPr>
          <w:rFonts w:ascii="Courier New" w:hAnsi="Courier New" w:cs="Courier New"/>
        </w:rPr>
        <w:t/>
      </w:r>
    </w:p>
    <w:sectPr w:rsidR="00F86E76" w:rsidRPr="00F86E76" w:rsidSect="00F36C3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4A66B2"/>
    <w:rsid w:val="00A95491"/>
    <w:rsid w:val="00F8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E3DF8-565D-4485-BB3A-8EBFB21A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36C3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6584</Words>
  <Characters>37532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2019-07-09T20:07:00Z</dcterms:created>
  <dcterms:modified xsi:type="dcterms:W3CDTF">2019-07-09T20:07:00Z</dcterms:modified>
</cp:coreProperties>
</file>